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DA1" w:rsidRDefault="00C91DA1" w:rsidP="00C91DA1">
      <w:pPr>
        <w:rPr>
          <w:sz w:val="28"/>
          <w:szCs w:val="28"/>
        </w:rPr>
      </w:pPr>
    </w:p>
    <w:p w:rsidR="00C91DA1" w:rsidRDefault="00C91DA1" w:rsidP="00292F00">
      <w:pPr>
        <w:jc w:val="center"/>
        <w:rPr>
          <w:sz w:val="28"/>
          <w:szCs w:val="28"/>
        </w:rPr>
      </w:pPr>
    </w:p>
    <w:p w:rsidR="00C91DA1" w:rsidRDefault="00C91DA1" w:rsidP="00292F00">
      <w:pPr>
        <w:jc w:val="center"/>
        <w:rPr>
          <w:sz w:val="28"/>
          <w:szCs w:val="28"/>
        </w:rPr>
      </w:pPr>
    </w:p>
    <w:p w:rsidR="00515017" w:rsidRDefault="006A5992" w:rsidP="00515017">
      <w:pPr>
        <w:jc w:val="center"/>
        <w:rPr>
          <w:sz w:val="28"/>
          <w:szCs w:val="28"/>
        </w:rPr>
      </w:pPr>
      <w:r>
        <w:rPr>
          <w:sz w:val="28"/>
          <w:szCs w:val="28"/>
        </w:rPr>
        <w:t xml:space="preserve">ПРОТОКОЛ </w:t>
      </w:r>
    </w:p>
    <w:p w:rsidR="00515017" w:rsidRDefault="00515017" w:rsidP="00515017">
      <w:pPr>
        <w:jc w:val="center"/>
        <w:rPr>
          <w:sz w:val="28"/>
          <w:szCs w:val="28"/>
        </w:rPr>
      </w:pPr>
      <w:r>
        <w:rPr>
          <w:sz w:val="28"/>
          <w:szCs w:val="28"/>
        </w:rPr>
        <w:t>публичных слушаний</w:t>
      </w:r>
    </w:p>
    <w:p w:rsidR="000054C7" w:rsidRDefault="00515017" w:rsidP="00515017">
      <w:pPr>
        <w:jc w:val="center"/>
        <w:rPr>
          <w:sz w:val="28"/>
          <w:szCs w:val="28"/>
        </w:rPr>
      </w:pPr>
      <w:r>
        <w:rPr>
          <w:sz w:val="28"/>
          <w:szCs w:val="28"/>
        </w:rPr>
        <w:t>(общественного обсуждения)</w:t>
      </w:r>
    </w:p>
    <w:p w:rsidR="00A36CF4" w:rsidRDefault="00A36CF4" w:rsidP="000054C7">
      <w:pPr>
        <w:jc w:val="center"/>
        <w:rPr>
          <w:sz w:val="28"/>
          <w:szCs w:val="28"/>
        </w:rPr>
      </w:pPr>
    </w:p>
    <w:p w:rsidR="00A36CF4" w:rsidRDefault="00A36CF4" w:rsidP="000054C7">
      <w:pPr>
        <w:jc w:val="center"/>
        <w:rPr>
          <w:sz w:val="28"/>
          <w:szCs w:val="28"/>
        </w:rPr>
      </w:pPr>
    </w:p>
    <w:p w:rsidR="000054C7" w:rsidRDefault="000054C7" w:rsidP="000054C7">
      <w:pPr>
        <w:jc w:val="center"/>
        <w:rPr>
          <w:sz w:val="28"/>
          <w:szCs w:val="28"/>
        </w:rPr>
      </w:pPr>
    </w:p>
    <w:p w:rsidR="000054C7" w:rsidRPr="00F912B1" w:rsidRDefault="000054C7" w:rsidP="000054C7">
      <w:pPr>
        <w:jc w:val="center"/>
        <w:rPr>
          <w:sz w:val="28"/>
          <w:szCs w:val="28"/>
        </w:rPr>
      </w:pPr>
    </w:p>
    <w:p w:rsidR="00C76604" w:rsidRDefault="003A1E88" w:rsidP="00C76604">
      <w:pPr>
        <w:rPr>
          <w:sz w:val="28"/>
          <w:szCs w:val="28"/>
        </w:rPr>
      </w:pPr>
      <w:r w:rsidRPr="00F912B1">
        <w:rPr>
          <w:sz w:val="28"/>
          <w:szCs w:val="28"/>
        </w:rPr>
        <w:t>д. Новопокровка</w:t>
      </w:r>
      <w:r w:rsidR="00750852" w:rsidRPr="00F912B1">
        <w:rPr>
          <w:sz w:val="28"/>
          <w:szCs w:val="28"/>
        </w:rPr>
        <w:t xml:space="preserve"> </w:t>
      </w:r>
      <w:r w:rsidR="000054C7" w:rsidRPr="00F912B1">
        <w:rPr>
          <w:sz w:val="28"/>
          <w:szCs w:val="28"/>
        </w:rPr>
        <w:t xml:space="preserve">                                                                  </w:t>
      </w:r>
      <w:r w:rsidR="00EB4CFD">
        <w:rPr>
          <w:sz w:val="28"/>
          <w:szCs w:val="28"/>
        </w:rPr>
        <w:t>04</w:t>
      </w:r>
      <w:r w:rsidR="009E4F28" w:rsidRPr="00F912B1">
        <w:rPr>
          <w:sz w:val="28"/>
          <w:szCs w:val="28"/>
        </w:rPr>
        <w:t xml:space="preserve"> </w:t>
      </w:r>
      <w:r w:rsidR="00F815CC">
        <w:rPr>
          <w:sz w:val="28"/>
          <w:szCs w:val="28"/>
        </w:rPr>
        <w:t xml:space="preserve">октября </w:t>
      </w:r>
      <w:r w:rsidR="00E34E99">
        <w:rPr>
          <w:sz w:val="28"/>
          <w:szCs w:val="28"/>
        </w:rPr>
        <w:t>20</w:t>
      </w:r>
      <w:r w:rsidR="00EB4CFD">
        <w:rPr>
          <w:sz w:val="28"/>
          <w:szCs w:val="28"/>
        </w:rPr>
        <w:t>24</w:t>
      </w:r>
      <w:r w:rsidR="00292F00" w:rsidRPr="00F912B1">
        <w:rPr>
          <w:sz w:val="28"/>
          <w:szCs w:val="28"/>
        </w:rPr>
        <w:t>года</w:t>
      </w:r>
    </w:p>
    <w:p w:rsidR="00A36CF4" w:rsidRPr="00F912B1" w:rsidRDefault="00A36CF4" w:rsidP="00C76604">
      <w:pPr>
        <w:rPr>
          <w:sz w:val="28"/>
          <w:szCs w:val="28"/>
        </w:rPr>
      </w:pPr>
    </w:p>
    <w:p w:rsidR="00515017" w:rsidRDefault="000054C7" w:rsidP="00515017">
      <w:pPr>
        <w:rPr>
          <w:sz w:val="28"/>
          <w:szCs w:val="28"/>
        </w:rPr>
      </w:pPr>
      <w:r w:rsidRPr="00F912B1">
        <w:rPr>
          <w:sz w:val="28"/>
          <w:szCs w:val="28"/>
        </w:rPr>
        <w:t>Дата прове</w:t>
      </w:r>
      <w:r w:rsidR="00E34E99">
        <w:rPr>
          <w:sz w:val="28"/>
          <w:szCs w:val="28"/>
        </w:rPr>
        <w:t xml:space="preserve">дения </w:t>
      </w:r>
      <w:r w:rsidR="00515017">
        <w:rPr>
          <w:sz w:val="28"/>
          <w:szCs w:val="28"/>
        </w:rPr>
        <w:t>публичных слушаний</w:t>
      </w:r>
    </w:p>
    <w:p w:rsidR="00515017" w:rsidRDefault="00515017" w:rsidP="00515017">
      <w:pPr>
        <w:rPr>
          <w:sz w:val="28"/>
          <w:szCs w:val="28"/>
        </w:rPr>
      </w:pPr>
      <w:r>
        <w:rPr>
          <w:sz w:val="28"/>
          <w:szCs w:val="28"/>
        </w:rPr>
        <w:t>(общественного обсуждения)</w:t>
      </w:r>
      <w:r w:rsidR="00E34E99">
        <w:rPr>
          <w:sz w:val="28"/>
          <w:szCs w:val="28"/>
        </w:rPr>
        <w:t xml:space="preserve"> – </w:t>
      </w:r>
      <w:r w:rsidR="00EB4CFD">
        <w:rPr>
          <w:sz w:val="28"/>
          <w:szCs w:val="28"/>
        </w:rPr>
        <w:t>04</w:t>
      </w:r>
      <w:r w:rsidR="00E34E99">
        <w:rPr>
          <w:sz w:val="28"/>
          <w:szCs w:val="28"/>
        </w:rPr>
        <w:t>.10.20</w:t>
      </w:r>
      <w:r w:rsidR="00EB4CFD">
        <w:rPr>
          <w:sz w:val="28"/>
          <w:szCs w:val="28"/>
        </w:rPr>
        <w:t>24</w:t>
      </w:r>
      <w:r w:rsidR="000054C7" w:rsidRPr="00F912B1">
        <w:rPr>
          <w:sz w:val="28"/>
          <w:szCs w:val="28"/>
        </w:rPr>
        <w:t>г.</w:t>
      </w:r>
    </w:p>
    <w:p w:rsidR="00515017" w:rsidRDefault="000054C7" w:rsidP="00515017">
      <w:pPr>
        <w:rPr>
          <w:sz w:val="28"/>
          <w:szCs w:val="28"/>
        </w:rPr>
      </w:pPr>
      <w:r w:rsidRPr="00F912B1">
        <w:rPr>
          <w:sz w:val="28"/>
          <w:szCs w:val="28"/>
        </w:rPr>
        <w:t xml:space="preserve">Время проведения </w:t>
      </w:r>
      <w:r w:rsidR="00515017">
        <w:rPr>
          <w:sz w:val="28"/>
          <w:szCs w:val="28"/>
        </w:rPr>
        <w:t>публичных слушаний</w:t>
      </w:r>
      <w:r w:rsidRPr="00F912B1">
        <w:rPr>
          <w:sz w:val="28"/>
          <w:szCs w:val="28"/>
        </w:rPr>
        <w:t xml:space="preserve"> </w:t>
      </w:r>
    </w:p>
    <w:p w:rsidR="001929C1" w:rsidRDefault="00515017" w:rsidP="00292F00">
      <w:pPr>
        <w:rPr>
          <w:sz w:val="28"/>
          <w:szCs w:val="28"/>
        </w:rPr>
      </w:pPr>
      <w:r>
        <w:rPr>
          <w:sz w:val="28"/>
          <w:szCs w:val="28"/>
        </w:rPr>
        <w:t>(общественного обсуждения)-</w:t>
      </w:r>
      <w:r w:rsidR="00EB4CFD">
        <w:rPr>
          <w:sz w:val="28"/>
          <w:szCs w:val="28"/>
        </w:rPr>
        <w:t>15.00</w:t>
      </w:r>
      <w:r w:rsidR="001929C1" w:rsidRPr="00F912B1">
        <w:rPr>
          <w:sz w:val="28"/>
          <w:szCs w:val="28"/>
        </w:rPr>
        <w:t>.</w:t>
      </w:r>
      <w:r w:rsidR="00EB4CFD">
        <w:rPr>
          <w:sz w:val="28"/>
          <w:szCs w:val="28"/>
        </w:rPr>
        <w:t>ч.</w:t>
      </w:r>
    </w:p>
    <w:p w:rsidR="009B5EEA" w:rsidRPr="00F912B1" w:rsidRDefault="001500C4" w:rsidP="00292F00">
      <w:pPr>
        <w:rPr>
          <w:sz w:val="28"/>
          <w:szCs w:val="28"/>
        </w:rPr>
      </w:pPr>
      <w:r>
        <w:rPr>
          <w:sz w:val="28"/>
          <w:szCs w:val="28"/>
        </w:rPr>
        <w:t xml:space="preserve">Место проведения: </w:t>
      </w:r>
      <w:r w:rsidR="009B5EEA">
        <w:rPr>
          <w:sz w:val="28"/>
          <w:szCs w:val="28"/>
        </w:rPr>
        <w:t>«</w:t>
      </w:r>
      <w:proofErr w:type="spellStart"/>
      <w:r w:rsidR="009B5EEA">
        <w:rPr>
          <w:sz w:val="28"/>
          <w:szCs w:val="28"/>
        </w:rPr>
        <w:t>Новопокровск</w:t>
      </w:r>
      <w:r w:rsidR="00D458F4">
        <w:rPr>
          <w:sz w:val="28"/>
          <w:szCs w:val="28"/>
        </w:rPr>
        <w:t>ий</w:t>
      </w:r>
      <w:proofErr w:type="spellEnd"/>
      <w:r w:rsidR="009B5EEA">
        <w:rPr>
          <w:sz w:val="28"/>
          <w:szCs w:val="28"/>
        </w:rPr>
        <w:t xml:space="preserve"> СК»</w:t>
      </w:r>
    </w:p>
    <w:p w:rsidR="00292F00" w:rsidRPr="00F912B1" w:rsidRDefault="006A5992" w:rsidP="00292F00">
      <w:pPr>
        <w:rPr>
          <w:sz w:val="28"/>
          <w:szCs w:val="28"/>
        </w:rPr>
      </w:pPr>
      <w:r w:rsidRPr="00F912B1">
        <w:rPr>
          <w:sz w:val="28"/>
          <w:szCs w:val="28"/>
        </w:rPr>
        <w:t>Присутс</w:t>
      </w:r>
      <w:r w:rsidR="000054C7" w:rsidRPr="00F912B1">
        <w:rPr>
          <w:sz w:val="28"/>
          <w:szCs w:val="28"/>
        </w:rPr>
        <w:t>твовало –</w:t>
      </w:r>
      <w:r w:rsidR="00EB4CFD">
        <w:rPr>
          <w:sz w:val="28"/>
          <w:szCs w:val="28"/>
        </w:rPr>
        <w:t>42</w:t>
      </w:r>
      <w:r w:rsidR="001600F2">
        <w:rPr>
          <w:sz w:val="28"/>
          <w:szCs w:val="28"/>
        </w:rPr>
        <w:t xml:space="preserve"> </w:t>
      </w:r>
      <w:r w:rsidR="00292F00" w:rsidRPr="00F912B1">
        <w:rPr>
          <w:sz w:val="28"/>
          <w:szCs w:val="28"/>
        </w:rPr>
        <w:t>человек</w:t>
      </w:r>
      <w:r w:rsidR="00EB4CFD">
        <w:rPr>
          <w:sz w:val="28"/>
          <w:szCs w:val="28"/>
        </w:rPr>
        <w:t>а</w:t>
      </w:r>
      <w:r w:rsidR="003551EE">
        <w:rPr>
          <w:sz w:val="28"/>
          <w:szCs w:val="28"/>
        </w:rPr>
        <w:t>.</w:t>
      </w:r>
    </w:p>
    <w:p w:rsidR="00292F00" w:rsidRPr="00F912B1" w:rsidRDefault="00292F00" w:rsidP="00292F00">
      <w:pPr>
        <w:rPr>
          <w:sz w:val="28"/>
          <w:szCs w:val="28"/>
        </w:rPr>
      </w:pPr>
      <w:r w:rsidRPr="00F912B1">
        <w:rPr>
          <w:sz w:val="28"/>
          <w:szCs w:val="28"/>
        </w:rPr>
        <w:t xml:space="preserve">Председатель </w:t>
      </w:r>
      <w:r w:rsidR="00E34E99">
        <w:rPr>
          <w:sz w:val="28"/>
          <w:szCs w:val="28"/>
        </w:rPr>
        <w:t>-</w:t>
      </w:r>
      <w:r w:rsidRPr="00F912B1">
        <w:rPr>
          <w:sz w:val="28"/>
          <w:szCs w:val="28"/>
        </w:rPr>
        <w:t xml:space="preserve"> </w:t>
      </w:r>
      <w:r w:rsidR="000054C7" w:rsidRPr="00F912B1">
        <w:rPr>
          <w:sz w:val="28"/>
          <w:szCs w:val="28"/>
        </w:rPr>
        <w:t>Романченко Мария Васильевна</w:t>
      </w:r>
    </w:p>
    <w:p w:rsidR="00292F00" w:rsidRDefault="00292F00" w:rsidP="00292F00">
      <w:pPr>
        <w:rPr>
          <w:sz w:val="28"/>
          <w:szCs w:val="28"/>
        </w:rPr>
      </w:pPr>
      <w:r w:rsidRPr="00F912B1">
        <w:rPr>
          <w:sz w:val="28"/>
          <w:szCs w:val="28"/>
        </w:rPr>
        <w:t xml:space="preserve">Секретарь </w:t>
      </w:r>
      <w:r w:rsidR="00E34E99">
        <w:rPr>
          <w:sz w:val="28"/>
          <w:szCs w:val="28"/>
        </w:rPr>
        <w:t>-</w:t>
      </w:r>
      <w:r w:rsidRPr="00F912B1">
        <w:rPr>
          <w:sz w:val="28"/>
          <w:szCs w:val="28"/>
        </w:rPr>
        <w:t xml:space="preserve"> </w:t>
      </w:r>
      <w:r w:rsidR="00EB4CFD">
        <w:rPr>
          <w:sz w:val="28"/>
          <w:szCs w:val="28"/>
        </w:rPr>
        <w:t>Тамар Надежда Николаевна</w:t>
      </w:r>
    </w:p>
    <w:p w:rsidR="00515017" w:rsidRDefault="00515017" w:rsidP="00292F00">
      <w:pPr>
        <w:rPr>
          <w:sz w:val="28"/>
          <w:szCs w:val="28"/>
        </w:rPr>
      </w:pPr>
      <w:r>
        <w:rPr>
          <w:sz w:val="28"/>
          <w:szCs w:val="28"/>
        </w:rPr>
        <w:t xml:space="preserve">Рабочая группа: </w:t>
      </w:r>
    </w:p>
    <w:p w:rsidR="00515017" w:rsidRDefault="00515017" w:rsidP="00292F00">
      <w:pPr>
        <w:rPr>
          <w:sz w:val="28"/>
          <w:szCs w:val="28"/>
        </w:rPr>
      </w:pPr>
      <w:r>
        <w:rPr>
          <w:sz w:val="28"/>
          <w:szCs w:val="28"/>
        </w:rPr>
        <w:t>руководитель рабочей группы</w:t>
      </w:r>
      <w:r w:rsidRPr="00515017">
        <w:rPr>
          <w:sz w:val="28"/>
          <w:szCs w:val="28"/>
        </w:rPr>
        <w:t xml:space="preserve"> </w:t>
      </w:r>
      <w:r>
        <w:rPr>
          <w:sz w:val="28"/>
          <w:szCs w:val="28"/>
        </w:rPr>
        <w:t>- Романченко М.В.( Глава сельсовета)</w:t>
      </w:r>
    </w:p>
    <w:p w:rsidR="00515017" w:rsidRDefault="00515017" w:rsidP="00292F00">
      <w:pPr>
        <w:rPr>
          <w:sz w:val="28"/>
          <w:szCs w:val="28"/>
        </w:rPr>
      </w:pPr>
      <w:r>
        <w:rPr>
          <w:sz w:val="28"/>
          <w:szCs w:val="28"/>
        </w:rPr>
        <w:t>заместитель руководителя рабочей группы - Тамар Н.Н. (заместитель главы сельсовета).</w:t>
      </w:r>
    </w:p>
    <w:p w:rsidR="00515017" w:rsidRDefault="00515017" w:rsidP="00292F00">
      <w:pPr>
        <w:rPr>
          <w:sz w:val="28"/>
          <w:szCs w:val="28"/>
        </w:rPr>
      </w:pPr>
      <w:r>
        <w:rPr>
          <w:sz w:val="28"/>
          <w:szCs w:val="28"/>
        </w:rPr>
        <w:t>Члены рабочей группы:</w:t>
      </w:r>
    </w:p>
    <w:p w:rsidR="00515017" w:rsidRDefault="00515017" w:rsidP="00292F00">
      <w:pPr>
        <w:rPr>
          <w:sz w:val="28"/>
          <w:szCs w:val="28"/>
        </w:rPr>
      </w:pPr>
      <w:r>
        <w:rPr>
          <w:sz w:val="28"/>
          <w:szCs w:val="28"/>
        </w:rPr>
        <w:t>Лазарев А.С. - Председатель  Алексеевского сельского Совета депутатов.</w:t>
      </w:r>
    </w:p>
    <w:p w:rsidR="00515017" w:rsidRDefault="00D458F4" w:rsidP="00292F00">
      <w:pPr>
        <w:rPr>
          <w:sz w:val="28"/>
          <w:szCs w:val="28"/>
        </w:rPr>
      </w:pPr>
      <w:r>
        <w:rPr>
          <w:sz w:val="28"/>
          <w:szCs w:val="28"/>
        </w:rPr>
        <w:t>Алексеева В</w:t>
      </w:r>
      <w:r w:rsidR="00515017">
        <w:rPr>
          <w:sz w:val="28"/>
          <w:szCs w:val="28"/>
        </w:rPr>
        <w:t>.В. - депутат Алексеевского сельского Совета депутатов.</w:t>
      </w:r>
    </w:p>
    <w:p w:rsidR="009865BC" w:rsidRPr="00F912B1" w:rsidRDefault="00365FFA" w:rsidP="00292F00">
      <w:pPr>
        <w:rPr>
          <w:sz w:val="28"/>
          <w:szCs w:val="28"/>
        </w:rPr>
      </w:pPr>
      <w:proofErr w:type="spellStart"/>
      <w:r>
        <w:rPr>
          <w:sz w:val="28"/>
          <w:szCs w:val="28"/>
        </w:rPr>
        <w:t>Карапунарлы</w:t>
      </w:r>
      <w:proofErr w:type="spellEnd"/>
      <w:r>
        <w:rPr>
          <w:sz w:val="28"/>
          <w:szCs w:val="28"/>
        </w:rPr>
        <w:t xml:space="preserve"> В.И.- депутат Алексеевского сельского Совета депутатов.</w:t>
      </w:r>
    </w:p>
    <w:p w:rsidR="00292F00" w:rsidRPr="00F912B1" w:rsidRDefault="00292F00" w:rsidP="00292F00">
      <w:pPr>
        <w:rPr>
          <w:sz w:val="28"/>
          <w:szCs w:val="28"/>
        </w:rPr>
      </w:pPr>
    </w:p>
    <w:p w:rsidR="00292F00" w:rsidRPr="00F912B1" w:rsidRDefault="00292F00" w:rsidP="00365FFA">
      <w:pPr>
        <w:rPr>
          <w:sz w:val="28"/>
          <w:szCs w:val="28"/>
        </w:rPr>
      </w:pPr>
      <w:r w:rsidRPr="00F912B1">
        <w:rPr>
          <w:sz w:val="28"/>
          <w:szCs w:val="28"/>
        </w:rPr>
        <w:t>ПОВЕСТКА ДНЯ:</w:t>
      </w:r>
    </w:p>
    <w:p w:rsidR="009865BC" w:rsidRPr="00F912B1" w:rsidRDefault="009865BC" w:rsidP="00292F00">
      <w:pPr>
        <w:jc w:val="center"/>
        <w:rPr>
          <w:sz w:val="28"/>
          <w:szCs w:val="28"/>
        </w:rPr>
      </w:pPr>
    </w:p>
    <w:p w:rsidR="002707B1" w:rsidRDefault="00EB4CFD" w:rsidP="002707B1">
      <w:pPr>
        <w:pStyle w:val="a3"/>
        <w:numPr>
          <w:ilvl w:val="0"/>
          <w:numId w:val="3"/>
        </w:numPr>
        <w:spacing w:line="276" w:lineRule="auto"/>
        <w:jc w:val="both"/>
        <w:rPr>
          <w:sz w:val="28"/>
          <w:szCs w:val="28"/>
        </w:rPr>
      </w:pPr>
      <w:r>
        <w:rPr>
          <w:sz w:val="28"/>
          <w:szCs w:val="28"/>
        </w:rPr>
        <w:t>Консервация и (или) ликвидация ГТС Защитная дамба в д.</w:t>
      </w:r>
      <w:r w:rsidR="00D458F4">
        <w:rPr>
          <w:sz w:val="28"/>
          <w:szCs w:val="28"/>
        </w:rPr>
        <w:t xml:space="preserve"> </w:t>
      </w:r>
      <w:r>
        <w:rPr>
          <w:sz w:val="28"/>
          <w:szCs w:val="28"/>
        </w:rPr>
        <w:t xml:space="preserve">Новопокровка. </w:t>
      </w:r>
    </w:p>
    <w:p w:rsidR="00D94B1B" w:rsidRPr="00F912B1" w:rsidRDefault="00D94B1B" w:rsidP="00D94B1B">
      <w:pPr>
        <w:jc w:val="both"/>
        <w:rPr>
          <w:sz w:val="28"/>
          <w:szCs w:val="28"/>
        </w:rPr>
      </w:pPr>
    </w:p>
    <w:p w:rsidR="006A5992" w:rsidRPr="00F912B1" w:rsidRDefault="00D94B1B" w:rsidP="00D94B1B">
      <w:pPr>
        <w:jc w:val="both"/>
        <w:rPr>
          <w:sz w:val="28"/>
          <w:szCs w:val="28"/>
          <w:u w:val="single"/>
        </w:rPr>
      </w:pPr>
      <w:r w:rsidRPr="00F912B1">
        <w:rPr>
          <w:sz w:val="28"/>
          <w:szCs w:val="28"/>
        </w:rPr>
        <w:t xml:space="preserve">      </w:t>
      </w:r>
      <w:r w:rsidRPr="00F912B1">
        <w:rPr>
          <w:sz w:val="28"/>
          <w:szCs w:val="28"/>
          <w:u w:val="single"/>
        </w:rPr>
        <w:t xml:space="preserve">По </w:t>
      </w:r>
      <w:r w:rsidR="009B5EEA">
        <w:rPr>
          <w:sz w:val="28"/>
          <w:szCs w:val="28"/>
          <w:u w:val="single"/>
        </w:rPr>
        <w:t xml:space="preserve">вопросу повестки  </w:t>
      </w:r>
      <w:r w:rsidR="00BC6389">
        <w:rPr>
          <w:sz w:val="28"/>
          <w:szCs w:val="28"/>
          <w:u w:val="single"/>
        </w:rPr>
        <w:t>выступила</w:t>
      </w:r>
      <w:r w:rsidR="009B5EEA">
        <w:rPr>
          <w:sz w:val="28"/>
          <w:szCs w:val="28"/>
          <w:u w:val="single"/>
        </w:rPr>
        <w:t>:</w:t>
      </w:r>
      <w:r w:rsidRPr="00F912B1">
        <w:rPr>
          <w:sz w:val="28"/>
          <w:szCs w:val="28"/>
          <w:u w:val="single"/>
        </w:rPr>
        <w:t xml:space="preserve"> </w:t>
      </w:r>
      <w:r w:rsidR="00AD6E8B">
        <w:rPr>
          <w:sz w:val="28"/>
          <w:szCs w:val="28"/>
          <w:u w:val="single"/>
        </w:rPr>
        <w:t xml:space="preserve">М.В. Романченко </w:t>
      </w:r>
      <w:r w:rsidR="009B5EEA">
        <w:rPr>
          <w:sz w:val="28"/>
          <w:szCs w:val="28"/>
          <w:u w:val="single"/>
        </w:rPr>
        <w:t xml:space="preserve">- </w:t>
      </w:r>
      <w:r w:rsidR="00AD6E8B">
        <w:rPr>
          <w:sz w:val="28"/>
          <w:szCs w:val="28"/>
          <w:u w:val="single"/>
        </w:rPr>
        <w:t>Глав</w:t>
      </w:r>
      <w:r w:rsidR="00BC6389">
        <w:rPr>
          <w:sz w:val="28"/>
          <w:szCs w:val="28"/>
          <w:u w:val="single"/>
        </w:rPr>
        <w:t xml:space="preserve">а </w:t>
      </w:r>
      <w:r w:rsidR="00AD6E8B">
        <w:rPr>
          <w:sz w:val="28"/>
          <w:szCs w:val="28"/>
          <w:u w:val="single"/>
        </w:rPr>
        <w:t>администрации</w:t>
      </w:r>
      <w:r w:rsidR="00BC6389">
        <w:rPr>
          <w:sz w:val="28"/>
          <w:szCs w:val="28"/>
          <w:u w:val="single"/>
        </w:rPr>
        <w:t xml:space="preserve"> Алексеевского сельсовета</w:t>
      </w:r>
      <w:r w:rsidR="00AD6E8B">
        <w:rPr>
          <w:sz w:val="28"/>
          <w:szCs w:val="28"/>
          <w:u w:val="single"/>
        </w:rPr>
        <w:t>:</w:t>
      </w:r>
      <w:r w:rsidRPr="00F912B1">
        <w:rPr>
          <w:sz w:val="28"/>
          <w:szCs w:val="28"/>
          <w:u w:val="single"/>
        </w:rPr>
        <w:t xml:space="preserve"> </w:t>
      </w:r>
    </w:p>
    <w:p w:rsidR="00BC6389" w:rsidRDefault="00BC6389" w:rsidP="00D94B1B">
      <w:pPr>
        <w:ind w:firstLine="708"/>
        <w:jc w:val="both"/>
        <w:rPr>
          <w:sz w:val="28"/>
          <w:szCs w:val="28"/>
        </w:rPr>
      </w:pPr>
      <w:r>
        <w:rPr>
          <w:sz w:val="28"/>
          <w:szCs w:val="28"/>
        </w:rPr>
        <w:t xml:space="preserve">Защитная дамба в д. Новопокровка была принята на учет, как бесхозяйный объект 03.03.2023 г. </w:t>
      </w:r>
      <w:r w:rsidR="008031CC">
        <w:rPr>
          <w:sz w:val="28"/>
          <w:szCs w:val="28"/>
        </w:rPr>
        <w:t xml:space="preserve">В соответствии с пунктом 3. Порядка 1589 решение о консервации и (или) ликвидации гидротехнического сооружения принимается: уполномоченным органом исполнительной власти субъекта </w:t>
      </w:r>
      <w:r w:rsidR="00572610">
        <w:rPr>
          <w:sz w:val="28"/>
          <w:szCs w:val="28"/>
        </w:rPr>
        <w:t>Российской Ф</w:t>
      </w:r>
      <w:r w:rsidR="008031CC">
        <w:rPr>
          <w:sz w:val="28"/>
          <w:szCs w:val="28"/>
        </w:rPr>
        <w:t>едерации</w:t>
      </w:r>
      <w:r w:rsidR="00572610">
        <w:rPr>
          <w:sz w:val="28"/>
          <w:szCs w:val="28"/>
        </w:rPr>
        <w:t xml:space="preserve">, на территории которого находится гидротехническое сооружение, которое не имеет собственника или собственник которого неизвестен либо от права собственности на которое собственник отказался, с учетом предложений органов государственной власти, органов местного самоуправления,   </w:t>
      </w:r>
      <w:r w:rsidR="001A3F93" w:rsidRPr="001A3F93">
        <w:rPr>
          <w:sz w:val="28"/>
          <w:szCs w:val="28"/>
        </w:rPr>
        <w:t>на территории которых находится это гидротехническое сооружение, о необходимости его консервации и (или) ликвидации (подпункт б пункта 2 Порядка № 1589)</w:t>
      </w:r>
      <w:r w:rsidR="001A3F93">
        <w:rPr>
          <w:sz w:val="28"/>
          <w:szCs w:val="28"/>
        </w:rPr>
        <w:t xml:space="preserve">. </w:t>
      </w:r>
    </w:p>
    <w:p w:rsidR="001A3F93" w:rsidRPr="001A3F93" w:rsidRDefault="001A3F93" w:rsidP="001A3F93">
      <w:pPr>
        <w:autoSpaceDE w:val="0"/>
        <w:autoSpaceDN w:val="0"/>
        <w:adjustRightInd w:val="0"/>
        <w:ind w:firstLine="708"/>
        <w:jc w:val="both"/>
        <w:rPr>
          <w:sz w:val="28"/>
          <w:szCs w:val="28"/>
        </w:rPr>
      </w:pPr>
      <w:r w:rsidRPr="001A3F93">
        <w:rPr>
          <w:sz w:val="28"/>
          <w:szCs w:val="28"/>
        </w:rPr>
        <w:lastRenderedPageBreak/>
        <w:t>В решении о консервации и (или) ликвидации гидротехнического сооружения определяются:</w:t>
      </w:r>
    </w:p>
    <w:p w:rsidR="001A3F93" w:rsidRPr="001A3F93" w:rsidRDefault="001A3F93" w:rsidP="001A3F93">
      <w:pPr>
        <w:autoSpaceDE w:val="0"/>
        <w:autoSpaceDN w:val="0"/>
        <w:adjustRightInd w:val="0"/>
        <w:ind w:firstLine="708"/>
        <w:jc w:val="both"/>
        <w:rPr>
          <w:sz w:val="28"/>
          <w:szCs w:val="28"/>
        </w:rPr>
      </w:pPr>
      <w:r w:rsidRPr="001A3F93">
        <w:rPr>
          <w:sz w:val="28"/>
          <w:szCs w:val="28"/>
        </w:rPr>
        <w:t xml:space="preserve">а) перечень мероприятий по консервации и (или) ликвидации гидротехнического сооружения; </w:t>
      </w:r>
    </w:p>
    <w:p w:rsidR="001A3F93" w:rsidRPr="001A3F93" w:rsidRDefault="001A3F93" w:rsidP="001A3F93">
      <w:pPr>
        <w:autoSpaceDE w:val="0"/>
        <w:autoSpaceDN w:val="0"/>
        <w:adjustRightInd w:val="0"/>
        <w:ind w:firstLine="708"/>
        <w:jc w:val="both"/>
        <w:rPr>
          <w:sz w:val="28"/>
          <w:szCs w:val="28"/>
        </w:rPr>
      </w:pPr>
      <w:r w:rsidRPr="001A3F93">
        <w:rPr>
          <w:sz w:val="28"/>
          <w:szCs w:val="28"/>
        </w:rPr>
        <w:t xml:space="preserve">б) лица, ответственные за обеспечение безопасности гидротехнического сооружения при его консервации и (или) ликвидации (должностное лицо или организация); </w:t>
      </w:r>
    </w:p>
    <w:p w:rsidR="001A3F93" w:rsidRPr="001A3F93" w:rsidRDefault="001A3F93" w:rsidP="001A3F93">
      <w:pPr>
        <w:autoSpaceDE w:val="0"/>
        <w:autoSpaceDN w:val="0"/>
        <w:adjustRightInd w:val="0"/>
        <w:ind w:firstLine="708"/>
        <w:jc w:val="both"/>
        <w:rPr>
          <w:sz w:val="28"/>
          <w:szCs w:val="28"/>
        </w:rPr>
      </w:pPr>
      <w:r w:rsidRPr="001A3F93">
        <w:rPr>
          <w:sz w:val="28"/>
          <w:szCs w:val="28"/>
        </w:rPr>
        <w:t xml:space="preserve">в) сроки проведения мероприятий по консервации и (или) ликвидации гидротехнического сооружения; </w:t>
      </w:r>
    </w:p>
    <w:p w:rsidR="001A3F93" w:rsidRPr="001A3F93" w:rsidRDefault="001A3F93" w:rsidP="001A3F93">
      <w:pPr>
        <w:autoSpaceDE w:val="0"/>
        <w:autoSpaceDN w:val="0"/>
        <w:adjustRightInd w:val="0"/>
        <w:ind w:firstLine="708"/>
        <w:jc w:val="both"/>
        <w:rPr>
          <w:sz w:val="28"/>
          <w:szCs w:val="28"/>
        </w:rPr>
      </w:pPr>
      <w:r w:rsidRPr="001A3F93">
        <w:rPr>
          <w:sz w:val="28"/>
          <w:szCs w:val="28"/>
        </w:rPr>
        <w:t xml:space="preserve">г) оценка и прогноз возможных изменений природных и техногенных условий территории гидротехнического сооружения после проведения мероприятий по консервации и (или) ликвидации гидротехнического сооружения, выполненные на основании договора индивидуальным предпринимателем или юридическим лицом, являющимися членами </w:t>
      </w:r>
      <w:proofErr w:type="spellStart"/>
      <w:r w:rsidRPr="001A3F93">
        <w:rPr>
          <w:sz w:val="28"/>
          <w:szCs w:val="28"/>
        </w:rPr>
        <w:t>саморегулируемой</w:t>
      </w:r>
      <w:proofErr w:type="spellEnd"/>
      <w:r w:rsidRPr="001A3F93">
        <w:rPr>
          <w:sz w:val="28"/>
          <w:szCs w:val="28"/>
        </w:rPr>
        <w:t xml:space="preserve"> организации и имеющими соответствующий допуск к работам по организации подготовки проектной документации и проведению инженерных изысканий, в случае отсутствия таких оценок и прогнозов в проектной документации гидротехнического сооружения; </w:t>
      </w:r>
    </w:p>
    <w:p w:rsidR="001A3F93" w:rsidRPr="001A3F93" w:rsidRDefault="001A3F93" w:rsidP="001A3F93">
      <w:pPr>
        <w:autoSpaceDE w:val="0"/>
        <w:autoSpaceDN w:val="0"/>
        <w:adjustRightInd w:val="0"/>
        <w:ind w:firstLine="708"/>
        <w:jc w:val="both"/>
        <w:rPr>
          <w:sz w:val="28"/>
          <w:szCs w:val="28"/>
        </w:rPr>
      </w:pPr>
      <w:proofErr w:type="spellStart"/>
      <w:r w:rsidRPr="001A3F93">
        <w:rPr>
          <w:sz w:val="28"/>
          <w:szCs w:val="28"/>
        </w:rPr>
        <w:t>д</w:t>
      </w:r>
      <w:proofErr w:type="spellEnd"/>
      <w:r w:rsidRPr="001A3F93">
        <w:rPr>
          <w:sz w:val="28"/>
          <w:szCs w:val="28"/>
        </w:rPr>
        <w:t xml:space="preserve">) предложения органов государственной власти и органов местного самоуправления, на территории которых находится гидротехническое сооружение, которое не имеет собственника или собственник которого неизвестен либо от права собственности на которое собственник отказался, о необходимости его консервации и (или) ликвидации (оформленное в соответствии с порядком № 464) (пункт 3 Порядка 1589). </w:t>
      </w:r>
    </w:p>
    <w:p w:rsidR="001A3F93" w:rsidRPr="001A3F93" w:rsidRDefault="001A3F93" w:rsidP="001A3F93">
      <w:pPr>
        <w:autoSpaceDE w:val="0"/>
        <w:autoSpaceDN w:val="0"/>
        <w:adjustRightInd w:val="0"/>
        <w:ind w:firstLine="708"/>
        <w:jc w:val="both"/>
        <w:rPr>
          <w:sz w:val="28"/>
          <w:szCs w:val="28"/>
        </w:rPr>
      </w:pPr>
      <w:r w:rsidRPr="001A3F93">
        <w:rPr>
          <w:sz w:val="28"/>
          <w:szCs w:val="28"/>
        </w:rPr>
        <w:t>Собственник гидротехнического сооружения или уполномоченный орган исполнительной власти субъекта Российской Федерации, на территории которого расположено гидротехническое сооружение, которое не имеет собственника или собственник которого неизвестен либо от права собственности на которое собственник отказался, осуществляет размещение для общественного обсуждения решения о консервации и (или) ликвидации гидротехнического сооружения на своем официальном сайте в информационно-телекоммуникационной сети «Интернет» и (или) в общероссийских и (или) региональных государственных периодических печатных изданиях.</w:t>
      </w:r>
    </w:p>
    <w:p w:rsidR="00572610" w:rsidRDefault="00ED6F4D" w:rsidP="00D94B1B">
      <w:pPr>
        <w:ind w:firstLine="708"/>
        <w:jc w:val="both"/>
        <w:rPr>
          <w:sz w:val="28"/>
          <w:szCs w:val="28"/>
        </w:rPr>
      </w:pPr>
      <w:r>
        <w:rPr>
          <w:sz w:val="28"/>
          <w:szCs w:val="28"/>
        </w:rPr>
        <w:t>Проект постановления администрации Алексеевского сельсовета «Об общественном обсуждении вопроса консервации и (или) ликвидации бесхозяйного объекта Защитная дамба расположенного в д.Новопокровка Курагинского района Красноярского края был размещен на официальном сайте администрации 04.09.2024 года, информация была доведена</w:t>
      </w:r>
      <w:r w:rsidR="00D458F4">
        <w:rPr>
          <w:sz w:val="28"/>
          <w:szCs w:val="28"/>
        </w:rPr>
        <w:t xml:space="preserve"> до населения через социальные </w:t>
      </w:r>
      <w:r>
        <w:rPr>
          <w:sz w:val="28"/>
          <w:szCs w:val="28"/>
        </w:rPr>
        <w:t>сети, объявления были размещены в социальных группах. Срок общественного обсуждения составил 30 календарных дней.</w:t>
      </w:r>
    </w:p>
    <w:p w:rsidR="00ED6F4D" w:rsidRDefault="00ED6F4D" w:rsidP="00D94B1B">
      <w:pPr>
        <w:ind w:firstLine="708"/>
        <w:jc w:val="both"/>
        <w:rPr>
          <w:sz w:val="28"/>
          <w:szCs w:val="28"/>
        </w:rPr>
      </w:pPr>
      <w:r>
        <w:rPr>
          <w:sz w:val="28"/>
          <w:szCs w:val="28"/>
        </w:rPr>
        <w:t>Еще раз напоминаю, чем отличается консервация от ликвидации: консервация</w:t>
      </w:r>
      <w:r w:rsidR="006645DC">
        <w:rPr>
          <w:sz w:val="28"/>
          <w:szCs w:val="28"/>
        </w:rPr>
        <w:t xml:space="preserve"> </w:t>
      </w:r>
      <w:r>
        <w:rPr>
          <w:sz w:val="28"/>
          <w:szCs w:val="28"/>
        </w:rPr>
        <w:t>-</w:t>
      </w:r>
      <w:r w:rsidR="006645DC">
        <w:rPr>
          <w:sz w:val="28"/>
          <w:szCs w:val="28"/>
        </w:rPr>
        <w:t xml:space="preserve"> </w:t>
      </w:r>
      <w:r>
        <w:rPr>
          <w:sz w:val="28"/>
          <w:szCs w:val="28"/>
        </w:rPr>
        <w:t>временное сохранение объекта, с обеспечением его безопасности в условиях пропуска воды, в данном случае стоковых поверхностных вод. Ликвидация</w:t>
      </w:r>
      <w:r w:rsidR="006645DC">
        <w:rPr>
          <w:sz w:val="28"/>
          <w:szCs w:val="28"/>
        </w:rPr>
        <w:t xml:space="preserve"> </w:t>
      </w:r>
      <w:r>
        <w:rPr>
          <w:sz w:val="28"/>
          <w:szCs w:val="28"/>
        </w:rPr>
        <w:t>-</w:t>
      </w:r>
      <w:r w:rsidR="006645DC">
        <w:rPr>
          <w:sz w:val="28"/>
          <w:szCs w:val="28"/>
        </w:rPr>
        <w:t xml:space="preserve"> </w:t>
      </w:r>
      <w:r>
        <w:rPr>
          <w:sz w:val="28"/>
          <w:szCs w:val="28"/>
        </w:rPr>
        <w:t>комплект проектных и строительных работ, выполн</w:t>
      </w:r>
      <w:r w:rsidR="006645DC">
        <w:rPr>
          <w:sz w:val="28"/>
          <w:szCs w:val="28"/>
        </w:rPr>
        <w:t>я</w:t>
      </w:r>
      <w:r>
        <w:rPr>
          <w:sz w:val="28"/>
          <w:szCs w:val="28"/>
        </w:rPr>
        <w:t>емых с целью разборки ГТС и вос</w:t>
      </w:r>
      <w:r w:rsidR="006645DC">
        <w:rPr>
          <w:sz w:val="28"/>
          <w:szCs w:val="28"/>
        </w:rPr>
        <w:t>с</w:t>
      </w:r>
      <w:r>
        <w:rPr>
          <w:sz w:val="28"/>
          <w:szCs w:val="28"/>
        </w:rPr>
        <w:t>тановление естественного водного режима.</w:t>
      </w:r>
    </w:p>
    <w:p w:rsidR="006645DC" w:rsidRDefault="006645DC" w:rsidP="00D94B1B">
      <w:pPr>
        <w:ind w:firstLine="708"/>
        <w:jc w:val="both"/>
        <w:rPr>
          <w:sz w:val="28"/>
          <w:szCs w:val="28"/>
        </w:rPr>
      </w:pPr>
      <w:r>
        <w:rPr>
          <w:sz w:val="28"/>
          <w:szCs w:val="28"/>
        </w:rPr>
        <w:lastRenderedPageBreak/>
        <w:t>Сейчас нам нужно принять окончательное решение о консервации и (или) ликвидации Защитной дамбы в д.Новопокровка.</w:t>
      </w:r>
    </w:p>
    <w:p w:rsidR="006645DC" w:rsidRDefault="006645DC" w:rsidP="00D94B1B">
      <w:pPr>
        <w:ind w:firstLine="708"/>
        <w:jc w:val="both"/>
        <w:rPr>
          <w:sz w:val="28"/>
          <w:szCs w:val="28"/>
        </w:rPr>
      </w:pPr>
      <w:r>
        <w:rPr>
          <w:sz w:val="28"/>
          <w:szCs w:val="28"/>
        </w:rPr>
        <w:t xml:space="preserve">Кто за консервацию Защитной дамбы в д. </w:t>
      </w:r>
      <w:proofErr w:type="spellStart"/>
      <w:r>
        <w:rPr>
          <w:sz w:val="28"/>
          <w:szCs w:val="28"/>
        </w:rPr>
        <w:t>Новоопокровка</w:t>
      </w:r>
      <w:proofErr w:type="spellEnd"/>
      <w:r>
        <w:rPr>
          <w:sz w:val="28"/>
          <w:szCs w:val="28"/>
        </w:rPr>
        <w:t>?</w:t>
      </w:r>
    </w:p>
    <w:p w:rsidR="006645DC" w:rsidRDefault="006645DC" w:rsidP="00D94B1B">
      <w:pPr>
        <w:ind w:firstLine="708"/>
        <w:jc w:val="both"/>
        <w:rPr>
          <w:sz w:val="28"/>
          <w:szCs w:val="28"/>
        </w:rPr>
      </w:pPr>
      <w:r w:rsidRPr="006645DC">
        <w:rPr>
          <w:b/>
          <w:sz w:val="28"/>
          <w:szCs w:val="28"/>
        </w:rPr>
        <w:t>За</w:t>
      </w:r>
      <w:r>
        <w:rPr>
          <w:sz w:val="28"/>
          <w:szCs w:val="28"/>
        </w:rPr>
        <w:t xml:space="preserve"> - 42.</w:t>
      </w:r>
    </w:p>
    <w:p w:rsidR="006645DC" w:rsidRDefault="006645DC" w:rsidP="00D94B1B">
      <w:pPr>
        <w:ind w:firstLine="708"/>
        <w:jc w:val="both"/>
        <w:rPr>
          <w:sz w:val="28"/>
          <w:szCs w:val="28"/>
        </w:rPr>
      </w:pPr>
      <w:r w:rsidRPr="006645DC">
        <w:rPr>
          <w:b/>
          <w:sz w:val="28"/>
          <w:szCs w:val="28"/>
        </w:rPr>
        <w:t>Против</w:t>
      </w:r>
      <w:r>
        <w:rPr>
          <w:sz w:val="28"/>
          <w:szCs w:val="28"/>
        </w:rPr>
        <w:t xml:space="preserve"> - 0.</w:t>
      </w:r>
    </w:p>
    <w:p w:rsidR="006645DC" w:rsidRDefault="006645DC" w:rsidP="00D94B1B">
      <w:pPr>
        <w:ind w:firstLine="708"/>
        <w:jc w:val="both"/>
        <w:rPr>
          <w:b/>
          <w:sz w:val="28"/>
          <w:szCs w:val="28"/>
        </w:rPr>
      </w:pPr>
      <w:r w:rsidRPr="006645DC">
        <w:rPr>
          <w:b/>
          <w:sz w:val="28"/>
          <w:szCs w:val="28"/>
        </w:rPr>
        <w:t xml:space="preserve">Решение: </w:t>
      </w:r>
    </w:p>
    <w:p w:rsidR="006645DC" w:rsidRDefault="006645DC" w:rsidP="00D94B1B">
      <w:pPr>
        <w:ind w:firstLine="708"/>
        <w:jc w:val="both"/>
        <w:rPr>
          <w:sz w:val="28"/>
          <w:szCs w:val="28"/>
        </w:rPr>
      </w:pPr>
      <w:r w:rsidRPr="00466342">
        <w:rPr>
          <w:sz w:val="28"/>
          <w:szCs w:val="28"/>
        </w:rPr>
        <w:t xml:space="preserve">1. </w:t>
      </w:r>
      <w:r w:rsidRPr="00D458F4">
        <w:rPr>
          <w:b/>
          <w:sz w:val="28"/>
          <w:szCs w:val="28"/>
        </w:rPr>
        <w:t>Общественные обсуждения</w:t>
      </w:r>
      <w:r w:rsidRPr="00466342">
        <w:rPr>
          <w:sz w:val="28"/>
          <w:szCs w:val="28"/>
        </w:rPr>
        <w:t xml:space="preserve"> по вопросу</w:t>
      </w:r>
      <w:r>
        <w:rPr>
          <w:b/>
          <w:sz w:val="28"/>
          <w:szCs w:val="28"/>
        </w:rPr>
        <w:t xml:space="preserve"> </w:t>
      </w:r>
      <w:r>
        <w:rPr>
          <w:sz w:val="28"/>
          <w:szCs w:val="28"/>
        </w:rPr>
        <w:t>консервации и (или) ликвидации бесхозяйного объекта Защитная дамба расположенного в д.Новопокровка Курагинского района Красноярского края</w:t>
      </w:r>
      <w:r w:rsidR="00466342">
        <w:rPr>
          <w:sz w:val="28"/>
          <w:szCs w:val="28"/>
        </w:rPr>
        <w:t xml:space="preserve"> в</w:t>
      </w:r>
      <w:r w:rsidR="00466342" w:rsidRPr="00466342">
        <w:rPr>
          <w:sz w:val="28"/>
          <w:szCs w:val="28"/>
        </w:rPr>
        <w:t xml:space="preserve"> соответствии с Приказом Федеральной службы по экологическому, технологическому и атомному надзору от 26.11.2020 г. № 464</w:t>
      </w:r>
      <w:r w:rsidR="00466342">
        <w:rPr>
          <w:bCs/>
        </w:rPr>
        <w:t xml:space="preserve"> </w:t>
      </w:r>
      <w:r w:rsidR="00466342" w:rsidRPr="00466342">
        <w:rPr>
          <w:sz w:val="28"/>
          <w:szCs w:val="28"/>
        </w:rPr>
        <w:t>пунктом 2 Порядка, которое не имеет собственника или собственник которого неизвестен либо от права собственности на которое собственник отказался, о необходимости его консервации и (или) ликвидации</w:t>
      </w:r>
      <w:r>
        <w:rPr>
          <w:sz w:val="28"/>
          <w:szCs w:val="28"/>
        </w:rPr>
        <w:t xml:space="preserve"> </w:t>
      </w:r>
      <w:r w:rsidRPr="00D458F4">
        <w:rPr>
          <w:b/>
          <w:sz w:val="28"/>
          <w:szCs w:val="28"/>
        </w:rPr>
        <w:t>признаны состоявшимися</w:t>
      </w:r>
      <w:r>
        <w:rPr>
          <w:sz w:val="28"/>
          <w:szCs w:val="28"/>
        </w:rPr>
        <w:t>.</w:t>
      </w:r>
    </w:p>
    <w:p w:rsidR="00D458F4" w:rsidRDefault="006645DC" w:rsidP="00D94B1B">
      <w:pPr>
        <w:ind w:firstLine="708"/>
        <w:jc w:val="both"/>
        <w:rPr>
          <w:sz w:val="28"/>
          <w:szCs w:val="28"/>
        </w:rPr>
      </w:pPr>
      <w:r>
        <w:rPr>
          <w:sz w:val="28"/>
          <w:szCs w:val="28"/>
        </w:rPr>
        <w:t xml:space="preserve">2. </w:t>
      </w:r>
      <w:r w:rsidRPr="00D458F4">
        <w:rPr>
          <w:b/>
          <w:sz w:val="28"/>
          <w:szCs w:val="28"/>
        </w:rPr>
        <w:t xml:space="preserve">Решение </w:t>
      </w:r>
      <w:r w:rsidR="00466342" w:rsidRPr="00D458F4">
        <w:rPr>
          <w:b/>
          <w:sz w:val="28"/>
          <w:szCs w:val="28"/>
        </w:rPr>
        <w:t>о консервации Защитной дамбы в д.Новопокровка принято единогласно</w:t>
      </w:r>
      <w:r w:rsidR="00515017">
        <w:rPr>
          <w:sz w:val="28"/>
          <w:szCs w:val="28"/>
        </w:rPr>
        <w:t xml:space="preserve">. </w:t>
      </w:r>
    </w:p>
    <w:p w:rsidR="006645DC" w:rsidRDefault="00515017" w:rsidP="00D94B1B">
      <w:pPr>
        <w:ind w:firstLine="708"/>
        <w:jc w:val="both"/>
        <w:rPr>
          <w:sz w:val="28"/>
          <w:szCs w:val="28"/>
        </w:rPr>
      </w:pPr>
      <w:r>
        <w:rPr>
          <w:sz w:val="28"/>
          <w:szCs w:val="28"/>
        </w:rPr>
        <w:t>Р</w:t>
      </w:r>
      <w:r w:rsidR="00466342">
        <w:rPr>
          <w:sz w:val="28"/>
          <w:szCs w:val="28"/>
        </w:rPr>
        <w:t>езультаты решения схода граждан в д.Новопокровка Курагинского района Красноярского края по вопросу ликвидации и (или) конс6ервации бесхозяйного объекта Защитная дамба, расположенного в д.Новопокровка Курагинского района Красноярского края от 04.10.2024 года</w:t>
      </w:r>
      <w:r>
        <w:rPr>
          <w:sz w:val="28"/>
          <w:szCs w:val="28"/>
        </w:rPr>
        <w:t>, (прилагается).</w:t>
      </w:r>
    </w:p>
    <w:p w:rsidR="00515017" w:rsidRDefault="00515017" w:rsidP="00D94B1B">
      <w:pPr>
        <w:ind w:firstLine="708"/>
        <w:jc w:val="both"/>
        <w:rPr>
          <w:sz w:val="28"/>
          <w:szCs w:val="28"/>
        </w:rPr>
      </w:pPr>
    </w:p>
    <w:p w:rsidR="001A3F93" w:rsidRDefault="001A3F93" w:rsidP="00D94B1B">
      <w:pPr>
        <w:ind w:firstLine="708"/>
        <w:jc w:val="both"/>
        <w:rPr>
          <w:sz w:val="28"/>
          <w:szCs w:val="28"/>
        </w:rPr>
      </w:pPr>
    </w:p>
    <w:p w:rsidR="001A3F93" w:rsidRDefault="001A3F93" w:rsidP="00D94B1B">
      <w:pPr>
        <w:ind w:firstLine="708"/>
        <w:jc w:val="both"/>
        <w:rPr>
          <w:sz w:val="28"/>
          <w:szCs w:val="28"/>
        </w:rPr>
      </w:pPr>
    </w:p>
    <w:p w:rsidR="001A3F93" w:rsidRDefault="001A3F93" w:rsidP="00D94B1B">
      <w:pPr>
        <w:ind w:firstLine="708"/>
        <w:jc w:val="both"/>
        <w:rPr>
          <w:sz w:val="28"/>
          <w:szCs w:val="28"/>
        </w:rPr>
      </w:pPr>
    </w:p>
    <w:p w:rsidR="00292F00" w:rsidRPr="00F912B1" w:rsidRDefault="00292F00" w:rsidP="00292F00">
      <w:pPr>
        <w:rPr>
          <w:sz w:val="28"/>
          <w:szCs w:val="28"/>
        </w:rPr>
      </w:pPr>
    </w:p>
    <w:p w:rsidR="00FF32C8" w:rsidRPr="00F912B1" w:rsidRDefault="00D458F4" w:rsidP="00FF32C8">
      <w:pPr>
        <w:rPr>
          <w:sz w:val="28"/>
          <w:szCs w:val="28"/>
        </w:rPr>
      </w:pPr>
      <w:r>
        <w:rPr>
          <w:sz w:val="28"/>
          <w:szCs w:val="28"/>
        </w:rPr>
        <w:t xml:space="preserve">   </w:t>
      </w:r>
      <w:r w:rsidR="00FF32C8" w:rsidRPr="00F912B1">
        <w:rPr>
          <w:sz w:val="28"/>
          <w:szCs w:val="28"/>
        </w:rPr>
        <w:t>Председатель:                             Романченко Мария Васильевна</w:t>
      </w:r>
    </w:p>
    <w:p w:rsidR="00D458F4" w:rsidRDefault="00D458F4" w:rsidP="00FF32C8">
      <w:pPr>
        <w:rPr>
          <w:sz w:val="28"/>
          <w:szCs w:val="28"/>
        </w:rPr>
      </w:pPr>
    </w:p>
    <w:p w:rsidR="00FF32C8" w:rsidRPr="00F912B1" w:rsidRDefault="00D458F4" w:rsidP="00FF32C8">
      <w:pPr>
        <w:rPr>
          <w:sz w:val="28"/>
          <w:szCs w:val="28"/>
        </w:rPr>
      </w:pPr>
      <w:r>
        <w:rPr>
          <w:sz w:val="28"/>
          <w:szCs w:val="28"/>
        </w:rPr>
        <w:t xml:space="preserve">   </w:t>
      </w:r>
      <w:r w:rsidR="00365FFA">
        <w:rPr>
          <w:sz w:val="28"/>
          <w:szCs w:val="28"/>
        </w:rPr>
        <w:t xml:space="preserve"> </w:t>
      </w:r>
      <w:r w:rsidR="00FF32C8" w:rsidRPr="00F912B1">
        <w:rPr>
          <w:sz w:val="28"/>
          <w:szCs w:val="28"/>
        </w:rPr>
        <w:t xml:space="preserve">Секретарь:                                   </w:t>
      </w:r>
      <w:r w:rsidR="00365FFA">
        <w:rPr>
          <w:sz w:val="28"/>
          <w:szCs w:val="28"/>
        </w:rPr>
        <w:t>Тамар Надежда Николаевна</w:t>
      </w:r>
    </w:p>
    <w:p w:rsidR="000054C7" w:rsidRPr="00F912B1" w:rsidRDefault="000054C7" w:rsidP="00005C93">
      <w:pPr>
        <w:jc w:val="center"/>
        <w:rPr>
          <w:sz w:val="28"/>
          <w:szCs w:val="28"/>
        </w:rPr>
      </w:pPr>
    </w:p>
    <w:p w:rsidR="000054C7" w:rsidRPr="00F912B1" w:rsidRDefault="000054C7" w:rsidP="00005C93">
      <w:pPr>
        <w:jc w:val="center"/>
        <w:rPr>
          <w:sz w:val="28"/>
          <w:szCs w:val="28"/>
        </w:rPr>
      </w:pPr>
    </w:p>
    <w:p w:rsidR="00F912B1" w:rsidRPr="00F912B1" w:rsidRDefault="00F912B1">
      <w:pPr>
        <w:tabs>
          <w:tab w:val="left" w:pos="2100"/>
        </w:tabs>
        <w:rPr>
          <w:sz w:val="28"/>
          <w:szCs w:val="28"/>
        </w:rPr>
      </w:pPr>
    </w:p>
    <w:sectPr w:rsidR="00F912B1" w:rsidRPr="00F912B1" w:rsidSect="00F80733">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741DE"/>
    <w:multiLevelType w:val="hybridMultilevel"/>
    <w:tmpl w:val="72769884"/>
    <w:lvl w:ilvl="0" w:tplc="9042B8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1F5230"/>
    <w:multiLevelType w:val="hybridMultilevel"/>
    <w:tmpl w:val="4DB8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B81678"/>
    <w:multiLevelType w:val="hybridMultilevel"/>
    <w:tmpl w:val="E3CCA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E26351"/>
    <w:multiLevelType w:val="hybridMultilevel"/>
    <w:tmpl w:val="3CA63F4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8D4500C"/>
    <w:multiLevelType w:val="hybridMultilevel"/>
    <w:tmpl w:val="648A5B18"/>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5">
    <w:nsid w:val="53035643"/>
    <w:multiLevelType w:val="hybridMultilevel"/>
    <w:tmpl w:val="75B62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552B17"/>
    <w:multiLevelType w:val="hybridMultilevel"/>
    <w:tmpl w:val="C4E8B00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2A6255"/>
    <w:multiLevelType w:val="hybridMultilevel"/>
    <w:tmpl w:val="3CA63F4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3"/>
  </w:num>
  <w:num w:numId="3">
    <w:abstractNumId w:val="1"/>
  </w:num>
  <w:num w:numId="4">
    <w:abstractNumId w:val="5"/>
  </w:num>
  <w:num w:numId="5">
    <w:abstractNumId w:val="6"/>
  </w:num>
  <w:num w:numId="6">
    <w:abstractNumId w:val="2"/>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92F00"/>
    <w:rsid w:val="000054C7"/>
    <w:rsid w:val="00005C93"/>
    <w:rsid w:val="000D6659"/>
    <w:rsid w:val="001500C4"/>
    <w:rsid w:val="001600F2"/>
    <w:rsid w:val="001929C1"/>
    <w:rsid w:val="001A3F93"/>
    <w:rsid w:val="001F19FA"/>
    <w:rsid w:val="0023564B"/>
    <w:rsid w:val="002707B1"/>
    <w:rsid w:val="00292F00"/>
    <w:rsid w:val="002F7A17"/>
    <w:rsid w:val="0035187E"/>
    <w:rsid w:val="003551EE"/>
    <w:rsid w:val="00365FFA"/>
    <w:rsid w:val="003A1E88"/>
    <w:rsid w:val="003D291B"/>
    <w:rsid w:val="0042211B"/>
    <w:rsid w:val="004232CA"/>
    <w:rsid w:val="00457A5F"/>
    <w:rsid w:val="00466342"/>
    <w:rsid w:val="00511225"/>
    <w:rsid w:val="00515017"/>
    <w:rsid w:val="00572610"/>
    <w:rsid w:val="005903C1"/>
    <w:rsid w:val="005D436C"/>
    <w:rsid w:val="00643B77"/>
    <w:rsid w:val="006645DC"/>
    <w:rsid w:val="006A5992"/>
    <w:rsid w:val="006B40E2"/>
    <w:rsid w:val="006B4E0C"/>
    <w:rsid w:val="006F0794"/>
    <w:rsid w:val="00750852"/>
    <w:rsid w:val="00775D9E"/>
    <w:rsid w:val="00794BC6"/>
    <w:rsid w:val="008000C4"/>
    <w:rsid w:val="008031CC"/>
    <w:rsid w:val="008F0DA7"/>
    <w:rsid w:val="0090723E"/>
    <w:rsid w:val="009865BC"/>
    <w:rsid w:val="009B5EEA"/>
    <w:rsid w:val="009E4F28"/>
    <w:rsid w:val="00A36CF4"/>
    <w:rsid w:val="00AD6E8B"/>
    <w:rsid w:val="00AE5703"/>
    <w:rsid w:val="00B23110"/>
    <w:rsid w:val="00B72B49"/>
    <w:rsid w:val="00BC6389"/>
    <w:rsid w:val="00C012CF"/>
    <w:rsid w:val="00C7173A"/>
    <w:rsid w:val="00C76604"/>
    <w:rsid w:val="00C91DA1"/>
    <w:rsid w:val="00CF0A7B"/>
    <w:rsid w:val="00CF36E1"/>
    <w:rsid w:val="00D232B4"/>
    <w:rsid w:val="00D2741B"/>
    <w:rsid w:val="00D458F4"/>
    <w:rsid w:val="00D77245"/>
    <w:rsid w:val="00D94B1B"/>
    <w:rsid w:val="00E24DB7"/>
    <w:rsid w:val="00E34E99"/>
    <w:rsid w:val="00EB4CFD"/>
    <w:rsid w:val="00ED6F4D"/>
    <w:rsid w:val="00F059C6"/>
    <w:rsid w:val="00F80733"/>
    <w:rsid w:val="00F815CC"/>
    <w:rsid w:val="00F912B1"/>
    <w:rsid w:val="00FA1D64"/>
    <w:rsid w:val="00FB5C74"/>
    <w:rsid w:val="00FE5C9F"/>
    <w:rsid w:val="00FF32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F0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5992"/>
    <w:pPr>
      <w:ind w:left="720"/>
      <w:contextualSpacing/>
    </w:pPr>
  </w:style>
  <w:style w:type="paragraph" w:customStyle="1" w:styleId="ConsNormal">
    <w:name w:val="ConsNormal"/>
    <w:rsid w:val="006A5992"/>
    <w:pPr>
      <w:widowControl w:val="0"/>
      <w:autoSpaceDE w:val="0"/>
      <w:autoSpaceDN w:val="0"/>
      <w:adjustRightInd w:val="0"/>
      <w:ind w:firstLine="72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78153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5F788C-3E96-46A9-850F-345E7C622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867</Words>
  <Characters>4945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User</cp:lastModifiedBy>
  <cp:revision>3</cp:revision>
  <cp:lastPrinted>2024-10-07T04:14:00Z</cp:lastPrinted>
  <dcterms:created xsi:type="dcterms:W3CDTF">2024-10-07T03:04:00Z</dcterms:created>
  <dcterms:modified xsi:type="dcterms:W3CDTF">2024-10-07T04:16:00Z</dcterms:modified>
</cp:coreProperties>
</file>